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83771" w14:textId="47C11AE8" w:rsidR="00EA34D0" w:rsidRPr="00790E5D" w:rsidRDefault="00790E5D" w:rsidP="00790E5D">
      <w:pPr>
        <w:jc w:val="center"/>
        <w:rPr>
          <w:b/>
          <w:bCs/>
          <w:sz w:val="24"/>
          <w:szCs w:val="24"/>
        </w:rPr>
      </w:pPr>
      <w:r w:rsidRPr="00790E5D">
        <w:rPr>
          <w:b/>
          <w:bCs/>
          <w:sz w:val="24"/>
          <w:szCs w:val="24"/>
        </w:rPr>
        <w:t xml:space="preserve">Los </w:t>
      </w:r>
      <w:r w:rsidR="00987E46">
        <w:rPr>
          <w:b/>
          <w:bCs/>
          <w:sz w:val="24"/>
          <w:szCs w:val="24"/>
        </w:rPr>
        <w:t>informadores gráficos</w:t>
      </w:r>
      <w:r w:rsidRPr="00790E5D">
        <w:rPr>
          <w:b/>
          <w:bCs/>
          <w:sz w:val="24"/>
          <w:szCs w:val="24"/>
        </w:rPr>
        <w:t xml:space="preserve"> reivindican su derecho a informar frente a la Liga y el Consejo Superior de Deportes</w:t>
      </w:r>
    </w:p>
    <w:p w14:paraId="30F825DE" w14:textId="5BC2133E" w:rsidR="000C4F95" w:rsidRDefault="000C4F95" w:rsidP="00445B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28 de mayo de 2020</w:t>
      </w:r>
    </w:p>
    <w:p w14:paraId="13AAFC63" w14:textId="195B73C1" w:rsidR="00AB3663" w:rsidRPr="00775DEE" w:rsidRDefault="00AB3663" w:rsidP="00445B18">
      <w:pPr>
        <w:jc w:val="both"/>
        <w:rPr>
          <w:rFonts w:cstheme="minorHAnsi"/>
          <w:sz w:val="24"/>
          <w:szCs w:val="24"/>
        </w:rPr>
      </w:pPr>
      <w:r w:rsidRPr="00775DEE">
        <w:rPr>
          <w:rFonts w:cstheme="minorHAnsi"/>
          <w:sz w:val="24"/>
          <w:szCs w:val="24"/>
        </w:rPr>
        <w:t xml:space="preserve">La actual situación de estado de alarma, declarada por el Gobierno a causa de la pandemia de la COVID-19, ha hecho que el periodismo sea considerado un servicio esencial. Sin embargo, </w:t>
      </w:r>
      <w:r w:rsidR="006F5406">
        <w:rPr>
          <w:rFonts w:cstheme="minorHAnsi"/>
          <w:sz w:val="24"/>
          <w:szCs w:val="24"/>
        </w:rPr>
        <w:t xml:space="preserve">esta esencialidad no se ha visto repercutida en el trabajo de </w:t>
      </w:r>
      <w:r w:rsidRPr="00775DEE">
        <w:rPr>
          <w:rFonts w:cstheme="minorHAnsi"/>
          <w:sz w:val="24"/>
          <w:szCs w:val="24"/>
        </w:rPr>
        <w:t>los y las profesionales de los medios de comunicación</w:t>
      </w:r>
      <w:r w:rsidR="006F5406">
        <w:rPr>
          <w:rFonts w:cstheme="minorHAnsi"/>
          <w:sz w:val="24"/>
          <w:szCs w:val="24"/>
        </w:rPr>
        <w:t>.</w:t>
      </w:r>
    </w:p>
    <w:p w14:paraId="747216C9" w14:textId="6C9AA3F7" w:rsidR="00790E5D" w:rsidRPr="00775DEE" w:rsidRDefault="00AB3663" w:rsidP="00445B18">
      <w:pPr>
        <w:jc w:val="both"/>
        <w:rPr>
          <w:rFonts w:cstheme="minorHAnsi"/>
          <w:sz w:val="24"/>
          <w:szCs w:val="24"/>
        </w:rPr>
      </w:pPr>
      <w:r w:rsidRPr="00775DEE">
        <w:rPr>
          <w:rFonts w:cstheme="minorHAnsi"/>
          <w:sz w:val="24"/>
          <w:szCs w:val="24"/>
        </w:rPr>
        <w:t xml:space="preserve">Concretamente, la actividad de </w:t>
      </w:r>
      <w:r w:rsidR="00987E46">
        <w:rPr>
          <w:rFonts w:cstheme="minorHAnsi"/>
          <w:sz w:val="24"/>
          <w:szCs w:val="24"/>
        </w:rPr>
        <w:t>las y los</w:t>
      </w:r>
      <w:r w:rsidRPr="00775DEE">
        <w:rPr>
          <w:rFonts w:cstheme="minorHAnsi"/>
          <w:sz w:val="24"/>
          <w:szCs w:val="24"/>
        </w:rPr>
        <w:t xml:space="preserve"> </w:t>
      </w:r>
      <w:r w:rsidR="00987E46">
        <w:rPr>
          <w:rFonts w:cstheme="minorHAnsi"/>
          <w:sz w:val="24"/>
          <w:szCs w:val="24"/>
        </w:rPr>
        <w:t>informadores gráficos</w:t>
      </w:r>
      <w:r w:rsidRPr="00775DEE">
        <w:rPr>
          <w:rFonts w:cstheme="minorHAnsi"/>
          <w:sz w:val="24"/>
          <w:szCs w:val="24"/>
        </w:rPr>
        <w:t xml:space="preserve"> en la cobertura informativa de los entrenamientos de los clubes deportivos ha padecido la prohibición de entrar a l</w:t>
      </w:r>
      <w:r w:rsidR="00C1449B">
        <w:rPr>
          <w:rFonts w:cstheme="minorHAnsi"/>
          <w:sz w:val="24"/>
          <w:szCs w:val="24"/>
        </w:rPr>
        <w:t>a</w:t>
      </w:r>
      <w:r w:rsidRPr="00775DEE">
        <w:rPr>
          <w:rFonts w:cstheme="minorHAnsi"/>
          <w:sz w:val="24"/>
          <w:szCs w:val="24"/>
        </w:rPr>
        <w:t>s</w:t>
      </w:r>
      <w:r w:rsidR="00C1449B">
        <w:rPr>
          <w:rFonts w:cstheme="minorHAnsi"/>
          <w:sz w:val="24"/>
          <w:szCs w:val="24"/>
        </w:rPr>
        <w:t xml:space="preserve"> ciudades deportivas</w:t>
      </w:r>
      <w:r w:rsidRPr="00775DEE">
        <w:rPr>
          <w:rFonts w:cstheme="minorHAnsi"/>
          <w:sz w:val="24"/>
          <w:szCs w:val="24"/>
        </w:rPr>
        <w:t>.</w:t>
      </w:r>
      <w:r w:rsidR="00595C2A">
        <w:rPr>
          <w:rFonts w:cstheme="minorHAnsi"/>
          <w:sz w:val="24"/>
          <w:szCs w:val="24"/>
        </w:rPr>
        <w:t xml:space="preserve"> Aspecto que además afecta al artículo 20 de la Constitución por reducir el derecho a informar, imprescindible en el ejercicio del periodismo.</w:t>
      </w:r>
    </w:p>
    <w:p w14:paraId="5ED27382" w14:textId="68C1AC6D" w:rsidR="00AB3663" w:rsidRPr="00775DEE" w:rsidRDefault="00AB3663" w:rsidP="00445B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5DEE">
        <w:rPr>
          <w:rFonts w:asciiTheme="minorHAnsi" w:hAnsiTheme="minorHAnsi" w:cstheme="minorHAnsi"/>
        </w:rPr>
        <w:t xml:space="preserve">Ante este escenario, la </w:t>
      </w:r>
      <w:r w:rsidRPr="003D6EB9">
        <w:rPr>
          <w:rFonts w:asciiTheme="minorHAnsi" w:hAnsiTheme="minorHAnsi" w:cstheme="minorHAnsi"/>
          <w:b/>
          <w:bCs/>
        </w:rPr>
        <w:t xml:space="preserve">Asociación Nacional de Informadores </w:t>
      </w:r>
      <w:r w:rsidR="000C4F95" w:rsidRPr="003D6EB9">
        <w:rPr>
          <w:rFonts w:asciiTheme="minorHAnsi" w:hAnsiTheme="minorHAnsi" w:cstheme="minorHAnsi"/>
          <w:b/>
          <w:bCs/>
        </w:rPr>
        <w:t>Gráficos de Prensa y de Televisión</w:t>
      </w:r>
      <w:r w:rsidRPr="00775DEE">
        <w:rPr>
          <w:rFonts w:asciiTheme="minorHAnsi" w:hAnsiTheme="minorHAnsi" w:cstheme="minorHAnsi"/>
        </w:rPr>
        <w:t xml:space="preserve"> junto con otras asociaciones de gráficos</w:t>
      </w:r>
      <w:r w:rsidR="003D6EB9">
        <w:rPr>
          <w:rFonts w:asciiTheme="minorHAnsi" w:hAnsiTheme="minorHAnsi" w:cstheme="minorHAnsi"/>
        </w:rPr>
        <w:t xml:space="preserve">, abajo firmantes, </w:t>
      </w:r>
      <w:r w:rsidRPr="00775DEE">
        <w:rPr>
          <w:rFonts w:asciiTheme="minorHAnsi" w:hAnsiTheme="minorHAnsi" w:cstheme="minorHAnsi"/>
        </w:rPr>
        <w:t>ha insi</w:t>
      </w:r>
      <w:r w:rsidR="00775DEE">
        <w:rPr>
          <w:rFonts w:asciiTheme="minorHAnsi" w:hAnsiTheme="minorHAnsi" w:cstheme="minorHAnsi"/>
        </w:rPr>
        <w:t>s</w:t>
      </w:r>
      <w:r w:rsidRPr="00775DEE">
        <w:rPr>
          <w:rFonts w:asciiTheme="minorHAnsi" w:hAnsiTheme="minorHAnsi" w:cstheme="minorHAnsi"/>
        </w:rPr>
        <w:t xml:space="preserve">tido ante el Ministerio de Sanidad, el Consejo Superior de Deportes y La Liga </w:t>
      </w:r>
      <w:r w:rsidR="00775DEE">
        <w:rPr>
          <w:rFonts w:asciiTheme="minorHAnsi" w:hAnsiTheme="minorHAnsi" w:cstheme="minorHAnsi"/>
        </w:rPr>
        <w:t>para que se</w:t>
      </w:r>
      <w:r w:rsidRPr="00775DEE">
        <w:rPr>
          <w:rFonts w:asciiTheme="minorHAnsi" w:hAnsiTheme="minorHAnsi" w:cstheme="minorHAnsi"/>
        </w:rPr>
        <w:t xml:space="preserve"> suprima el artículo 39.6 -referido a que no pueden asistir los medios de comunicación a los entrenamientos en las ligas profesionales- de la Orden SND/399/2020, de 9 de mayo, publicada en el BOE, para la flexibilización de determinadas restricciones de ámbito nacional, establecidas tras la declaración del estado de alarma en aplicación de la fase 1 del Plan para la transición hacia una nueva normalidad.</w:t>
      </w:r>
    </w:p>
    <w:p w14:paraId="30D0BC60" w14:textId="77777777" w:rsidR="00AB3663" w:rsidRPr="00775DEE" w:rsidRDefault="00AB3663" w:rsidP="00445B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62B1DCC9" w14:textId="77FC289F" w:rsidR="00AB3663" w:rsidRDefault="00775DEE" w:rsidP="00445B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 no suprimirse dicho artículo de la Orden mencionada, estamos ante una contradicción respecto a la </w:t>
      </w:r>
      <w:r w:rsidR="00AB3663" w:rsidRPr="00775DEE">
        <w:rPr>
          <w:rFonts w:asciiTheme="minorHAnsi" w:hAnsiTheme="minorHAnsi" w:cstheme="minorHAnsi"/>
        </w:rPr>
        <w:t xml:space="preserve">declaración y consideración </w:t>
      </w:r>
      <w:r>
        <w:rPr>
          <w:rFonts w:asciiTheme="minorHAnsi" w:hAnsiTheme="minorHAnsi" w:cstheme="minorHAnsi"/>
        </w:rPr>
        <w:t>de</w:t>
      </w:r>
      <w:r w:rsidR="00AB3663" w:rsidRPr="00775DEE">
        <w:rPr>
          <w:rFonts w:asciiTheme="minorHAnsi" w:hAnsiTheme="minorHAnsi" w:cstheme="minorHAnsi"/>
        </w:rPr>
        <w:t xml:space="preserve"> los medios de comunicación como actividad esencial.</w:t>
      </w:r>
      <w:r>
        <w:rPr>
          <w:rFonts w:asciiTheme="minorHAnsi" w:hAnsiTheme="minorHAnsi" w:cstheme="minorHAnsi"/>
        </w:rPr>
        <w:t xml:space="preserve"> Además, a ello se añade </w:t>
      </w:r>
      <w:r w:rsidR="006F5406">
        <w:rPr>
          <w:rFonts w:asciiTheme="minorHAnsi" w:hAnsiTheme="minorHAnsi" w:cstheme="minorHAnsi"/>
        </w:rPr>
        <w:t xml:space="preserve">nuestro </w:t>
      </w:r>
      <w:r>
        <w:rPr>
          <w:rFonts w:asciiTheme="minorHAnsi" w:hAnsiTheme="minorHAnsi" w:cstheme="minorHAnsi"/>
        </w:rPr>
        <w:t xml:space="preserve">rechazo a la cobertura gráfica que ha decidido La Liga y el Consejo Superior de Deportes en régimen de pool, </w:t>
      </w:r>
      <w:r w:rsidR="00AB3663" w:rsidRPr="00775DEE">
        <w:rPr>
          <w:rFonts w:asciiTheme="minorHAnsi" w:hAnsiTheme="minorHAnsi" w:cstheme="minorHAnsi"/>
        </w:rPr>
        <w:t>tanto de los entrenamientos como en un futuro de los partidos de competición oficial.</w:t>
      </w:r>
      <w:r>
        <w:rPr>
          <w:rFonts w:asciiTheme="minorHAnsi" w:hAnsiTheme="minorHAnsi" w:cstheme="minorHAnsi"/>
        </w:rPr>
        <w:t xml:space="preserve"> Es un agravio para las </w:t>
      </w:r>
      <w:r w:rsidR="00987E46">
        <w:rPr>
          <w:rFonts w:asciiTheme="minorHAnsi" w:hAnsiTheme="minorHAnsi" w:cstheme="minorHAnsi"/>
        </w:rPr>
        <w:t>y los informadores gráficos</w:t>
      </w:r>
      <w:r>
        <w:rPr>
          <w:rFonts w:asciiTheme="minorHAnsi" w:hAnsiTheme="minorHAnsi" w:cstheme="minorHAnsi"/>
        </w:rPr>
        <w:t xml:space="preserve"> que </w:t>
      </w:r>
      <w:r w:rsidR="00AB3663" w:rsidRPr="00775DEE"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</w:rPr>
        <w:t xml:space="preserve"> L</w:t>
      </w:r>
      <w:r w:rsidR="00AB3663" w:rsidRPr="00775DEE">
        <w:rPr>
          <w:rFonts w:asciiTheme="minorHAnsi" w:hAnsiTheme="minorHAnsi" w:cstheme="minorHAnsi"/>
        </w:rPr>
        <w:t>iga ofre</w:t>
      </w:r>
      <w:r>
        <w:rPr>
          <w:rFonts w:asciiTheme="minorHAnsi" w:hAnsiTheme="minorHAnsi" w:cstheme="minorHAnsi"/>
        </w:rPr>
        <w:t>zca</w:t>
      </w:r>
      <w:r w:rsidR="00AB3663" w:rsidRPr="00775DEE">
        <w:rPr>
          <w:rFonts w:asciiTheme="minorHAnsi" w:hAnsiTheme="minorHAnsi" w:cstheme="minorHAnsi"/>
        </w:rPr>
        <w:t xml:space="preserve"> la cobertura de </w:t>
      </w:r>
      <w:r>
        <w:rPr>
          <w:rFonts w:asciiTheme="minorHAnsi" w:hAnsiTheme="minorHAnsi" w:cstheme="minorHAnsi"/>
        </w:rPr>
        <w:t>estos eventos deportivos</w:t>
      </w:r>
      <w:r w:rsidR="00AB3663" w:rsidRPr="00775DEE">
        <w:rPr>
          <w:rFonts w:asciiTheme="minorHAnsi" w:hAnsiTheme="minorHAnsi" w:cstheme="minorHAnsi"/>
        </w:rPr>
        <w:t xml:space="preserve"> de competición oficial </w:t>
      </w:r>
      <w:r>
        <w:rPr>
          <w:rFonts w:asciiTheme="minorHAnsi" w:hAnsiTheme="minorHAnsi" w:cstheme="minorHAnsi"/>
        </w:rPr>
        <w:t xml:space="preserve">solo a </w:t>
      </w:r>
      <w:r w:rsidR="00AB3663" w:rsidRPr="00775DEE">
        <w:rPr>
          <w:rFonts w:asciiTheme="minorHAnsi" w:hAnsiTheme="minorHAnsi" w:cstheme="minorHAnsi"/>
        </w:rPr>
        <w:t>una agencia de servicios fotográficos</w:t>
      </w:r>
      <w:r w:rsidR="006F5406">
        <w:rPr>
          <w:rFonts w:asciiTheme="minorHAnsi" w:hAnsiTheme="minorHAnsi" w:cstheme="minorHAnsi"/>
        </w:rPr>
        <w:t>,</w:t>
      </w:r>
      <w:r w:rsidR="00AB3663" w:rsidRPr="00775DEE">
        <w:rPr>
          <w:rFonts w:asciiTheme="minorHAnsi" w:hAnsiTheme="minorHAnsi" w:cstheme="minorHAnsi"/>
        </w:rPr>
        <w:t xml:space="preserve"> contratada por ellos mismos.</w:t>
      </w:r>
    </w:p>
    <w:p w14:paraId="6C663C98" w14:textId="292F729B" w:rsidR="00775DEE" w:rsidRDefault="00775DEE" w:rsidP="00445B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1C4C60A1" w14:textId="07F93E70" w:rsidR="00775DEE" w:rsidRDefault="00775DEE" w:rsidP="00445B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todo ello, </w:t>
      </w:r>
      <w:r w:rsidRPr="003D6EB9">
        <w:rPr>
          <w:rFonts w:asciiTheme="minorHAnsi" w:hAnsiTheme="minorHAnsi" w:cstheme="minorHAnsi"/>
          <w:b/>
          <w:bCs/>
        </w:rPr>
        <w:t xml:space="preserve">la Asociación Nacional de Informadores </w:t>
      </w:r>
      <w:r w:rsidR="000C4F95" w:rsidRPr="003D6EB9">
        <w:rPr>
          <w:rFonts w:asciiTheme="minorHAnsi" w:hAnsiTheme="minorHAnsi" w:cstheme="minorHAnsi"/>
          <w:b/>
          <w:bCs/>
        </w:rPr>
        <w:t>Gráficos de Prensa y de Televisión</w:t>
      </w:r>
      <w:r>
        <w:rPr>
          <w:rFonts w:asciiTheme="minorHAnsi" w:hAnsiTheme="minorHAnsi" w:cstheme="minorHAnsi"/>
        </w:rPr>
        <w:t>, junto con las asociaciones abajo firmantes de este manifiesto, reclaman:</w:t>
      </w:r>
    </w:p>
    <w:p w14:paraId="2756896A" w14:textId="77777777" w:rsidR="00775DEE" w:rsidRDefault="00775DEE" w:rsidP="00445B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670298DA" w14:textId="64371840" w:rsidR="00775DEE" w:rsidRDefault="009C2251" w:rsidP="00445B1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775DEE">
        <w:rPr>
          <w:sz w:val="24"/>
          <w:szCs w:val="24"/>
        </w:rPr>
        <w:t xml:space="preserve">que el </w:t>
      </w:r>
      <w:r w:rsidR="00775DEE">
        <w:rPr>
          <w:sz w:val="24"/>
          <w:szCs w:val="24"/>
        </w:rPr>
        <w:t>C</w:t>
      </w:r>
      <w:r w:rsidRPr="00775DEE">
        <w:rPr>
          <w:sz w:val="24"/>
          <w:szCs w:val="24"/>
        </w:rPr>
        <w:t xml:space="preserve">onsejo </w:t>
      </w:r>
      <w:r w:rsidR="00775DEE">
        <w:rPr>
          <w:sz w:val="24"/>
          <w:szCs w:val="24"/>
        </w:rPr>
        <w:t>S</w:t>
      </w:r>
      <w:r w:rsidRPr="00775DEE">
        <w:rPr>
          <w:sz w:val="24"/>
          <w:szCs w:val="24"/>
        </w:rPr>
        <w:t xml:space="preserve">uperior de </w:t>
      </w:r>
      <w:r w:rsidR="00775DEE">
        <w:rPr>
          <w:sz w:val="24"/>
          <w:szCs w:val="24"/>
        </w:rPr>
        <w:t>D</w:t>
      </w:r>
      <w:r w:rsidRPr="00775DEE">
        <w:rPr>
          <w:sz w:val="24"/>
          <w:szCs w:val="24"/>
        </w:rPr>
        <w:t>eportes y La Liga coordinen un protocolo</w:t>
      </w:r>
      <w:r w:rsidR="00445B18">
        <w:rPr>
          <w:sz w:val="24"/>
          <w:szCs w:val="24"/>
        </w:rPr>
        <w:t xml:space="preserve"> de seguridad para el</w:t>
      </w:r>
      <w:r w:rsidRPr="00775DEE">
        <w:rPr>
          <w:sz w:val="24"/>
          <w:szCs w:val="24"/>
        </w:rPr>
        <w:t xml:space="preserve"> acceso </w:t>
      </w:r>
      <w:r w:rsidR="00445B18">
        <w:rPr>
          <w:sz w:val="24"/>
          <w:szCs w:val="24"/>
        </w:rPr>
        <w:t>de</w:t>
      </w:r>
      <w:r w:rsidRPr="00775DEE">
        <w:rPr>
          <w:sz w:val="24"/>
          <w:szCs w:val="24"/>
        </w:rPr>
        <w:t xml:space="preserve"> l</w:t>
      </w:r>
      <w:r w:rsidR="00445B18">
        <w:rPr>
          <w:sz w:val="24"/>
          <w:szCs w:val="24"/>
        </w:rPr>
        <w:t>as y los</w:t>
      </w:r>
      <w:r w:rsidRPr="00775DEE">
        <w:rPr>
          <w:sz w:val="24"/>
          <w:szCs w:val="24"/>
        </w:rPr>
        <w:t xml:space="preserve"> </w:t>
      </w:r>
      <w:r w:rsidR="00987E46">
        <w:rPr>
          <w:sz w:val="24"/>
          <w:szCs w:val="24"/>
        </w:rPr>
        <w:t>periodistas</w:t>
      </w:r>
      <w:r w:rsidRPr="00775DEE">
        <w:rPr>
          <w:sz w:val="24"/>
          <w:szCs w:val="24"/>
        </w:rPr>
        <w:t xml:space="preserve"> gráficos</w:t>
      </w:r>
      <w:r w:rsidR="006F5406">
        <w:rPr>
          <w:sz w:val="24"/>
          <w:szCs w:val="24"/>
        </w:rPr>
        <w:t>,</w:t>
      </w:r>
      <w:r w:rsidR="00445B18">
        <w:rPr>
          <w:sz w:val="24"/>
          <w:szCs w:val="24"/>
        </w:rPr>
        <w:t xml:space="preserve"> que les permita realizar su trabajo como servicio esencial.</w:t>
      </w:r>
    </w:p>
    <w:p w14:paraId="79472CED" w14:textId="381D19CC" w:rsidR="009C2251" w:rsidRDefault="00775DEE" w:rsidP="00445B1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="009C2251" w:rsidRPr="00775DEE">
        <w:rPr>
          <w:sz w:val="24"/>
          <w:szCs w:val="24"/>
        </w:rPr>
        <w:t>ue como actividad esencial</w:t>
      </w:r>
      <w:r>
        <w:rPr>
          <w:sz w:val="24"/>
          <w:szCs w:val="24"/>
        </w:rPr>
        <w:t xml:space="preserve"> en el estado de alarma, tanto La Liga como el Consejo Superior de Deportes han de contar con l</w:t>
      </w:r>
      <w:r w:rsidR="00445B18">
        <w:rPr>
          <w:sz w:val="24"/>
          <w:szCs w:val="24"/>
        </w:rPr>
        <w:t>a</w:t>
      </w:r>
      <w:r>
        <w:rPr>
          <w:sz w:val="24"/>
          <w:szCs w:val="24"/>
        </w:rPr>
        <w:t>s y l</w:t>
      </w:r>
      <w:r w:rsidR="00445B18">
        <w:rPr>
          <w:sz w:val="24"/>
          <w:szCs w:val="24"/>
        </w:rPr>
        <w:t>o</w:t>
      </w:r>
      <w:r>
        <w:rPr>
          <w:sz w:val="24"/>
          <w:szCs w:val="24"/>
        </w:rPr>
        <w:t>s informado</w:t>
      </w:r>
      <w:r w:rsidR="00445B18">
        <w:rPr>
          <w:sz w:val="24"/>
          <w:szCs w:val="24"/>
        </w:rPr>
        <w:t>res</w:t>
      </w:r>
      <w:r>
        <w:rPr>
          <w:sz w:val="24"/>
          <w:szCs w:val="24"/>
        </w:rPr>
        <w:t xml:space="preserve"> gráfic</w:t>
      </w:r>
      <w:r w:rsidR="00445B18">
        <w:rPr>
          <w:sz w:val="24"/>
          <w:szCs w:val="24"/>
        </w:rPr>
        <w:t>o</w:t>
      </w:r>
      <w:r>
        <w:rPr>
          <w:sz w:val="24"/>
          <w:szCs w:val="24"/>
        </w:rPr>
        <w:t>s</w:t>
      </w:r>
      <w:r w:rsidR="009C2251" w:rsidRPr="00775DEE">
        <w:rPr>
          <w:sz w:val="24"/>
          <w:szCs w:val="24"/>
        </w:rPr>
        <w:t xml:space="preserve"> como un agente más de la competición.</w:t>
      </w:r>
    </w:p>
    <w:p w14:paraId="72C61E78" w14:textId="55AE387A" w:rsidR="00790E5D" w:rsidRDefault="00775DEE" w:rsidP="00445B1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Pr="00775DEE">
        <w:rPr>
          <w:sz w:val="24"/>
          <w:szCs w:val="24"/>
        </w:rPr>
        <w:t xml:space="preserve">ue </w:t>
      </w:r>
      <w:r w:rsidR="009C2251" w:rsidRPr="00775DEE">
        <w:rPr>
          <w:sz w:val="24"/>
          <w:szCs w:val="24"/>
        </w:rPr>
        <w:t>en un momento en el que todos los sectores están necesitando de ayudas para salir adelante, no hay mejor ayuda que facilitar el trabajo</w:t>
      </w:r>
      <w:r w:rsidR="00445B18">
        <w:rPr>
          <w:sz w:val="24"/>
          <w:szCs w:val="24"/>
        </w:rPr>
        <w:t xml:space="preserve"> a las y los profesionales de la información para así </w:t>
      </w:r>
      <w:r>
        <w:rPr>
          <w:sz w:val="24"/>
          <w:szCs w:val="24"/>
        </w:rPr>
        <w:t>evita</w:t>
      </w:r>
      <w:r w:rsidR="00445B18">
        <w:rPr>
          <w:sz w:val="24"/>
          <w:szCs w:val="24"/>
        </w:rPr>
        <w:t>r</w:t>
      </w:r>
      <w:r>
        <w:rPr>
          <w:sz w:val="24"/>
          <w:szCs w:val="24"/>
        </w:rPr>
        <w:t xml:space="preserve"> despidos, ERTEs y merma de encargos a los y las compañeras freelance</w:t>
      </w:r>
      <w:r w:rsidR="009C2251" w:rsidRPr="00775DEE">
        <w:rPr>
          <w:sz w:val="24"/>
          <w:szCs w:val="24"/>
        </w:rPr>
        <w:t>.</w:t>
      </w:r>
    </w:p>
    <w:p w14:paraId="17B975BE" w14:textId="63FC6706" w:rsidR="000C4F95" w:rsidRDefault="000C4F95" w:rsidP="000C4F95">
      <w:pPr>
        <w:jc w:val="both"/>
        <w:rPr>
          <w:sz w:val="24"/>
          <w:szCs w:val="24"/>
        </w:rPr>
      </w:pPr>
    </w:p>
    <w:p w14:paraId="65094F82" w14:textId="08ED9004" w:rsidR="000C4F95" w:rsidRPr="00F26317" w:rsidRDefault="000C4F95" w:rsidP="00F26317">
      <w:pPr>
        <w:jc w:val="both"/>
        <w:rPr>
          <w:sz w:val="24"/>
          <w:szCs w:val="24"/>
        </w:rPr>
      </w:pPr>
      <w:r w:rsidRPr="00F26317">
        <w:rPr>
          <w:sz w:val="24"/>
          <w:szCs w:val="24"/>
        </w:rPr>
        <w:t xml:space="preserve">*Este manifiesto lo firman: </w:t>
      </w:r>
    </w:p>
    <w:p w14:paraId="5A70C338" w14:textId="1F935773" w:rsidR="00F26317" w:rsidRPr="00F26317" w:rsidRDefault="00464486" w:rsidP="00F2631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Agrupación de Periodistas de UGT, </w:t>
      </w:r>
      <w:r w:rsidR="00F26317" w:rsidRPr="00F26317">
        <w:rPr>
          <w:rFonts w:eastAsia="Times New Roman" w:cstheme="minorHAnsi"/>
          <w:color w:val="000000"/>
          <w:sz w:val="24"/>
          <w:szCs w:val="24"/>
          <w:lang w:eastAsia="es-ES_tradnl"/>
        </w:rPr>
        <w:t>Asociación de Informadores Gráficos de Burgos (AIGB), Asociación de Informadores Gráficos de Euskal Herria (EIGE),</w:t>
      </w:r>
      <w:r w:rsidR="00CB6D7A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 </w:t>
      </w:r>
      <w:r w:rsidR="00CB6D7A" w:rsidRPr="00CB6D7A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Asociación de Informadores Gráficos </w:t>
      </w:r>
      <w:r w:rsidR="00CB6D7A">
        <w:rPr>
          <w:rFonts w:eastAsia="Times New Roman" w:cstheme="minorHAnsi"/>
          <w:color w:val="000000"/>
          <w:sz w:val="24"/>
          <w:szCs w:val="24"/>
          <w:lang w:eastAsia="es-ES_tradnl"/>
        </w:rPr>
        <w:t>d</w:t>
      </w:r>
      <w:r w:rsidR="00CB6D7A" w:rsidRPr="00CB6D7A">
        <w:rPr>
          <w:rFonts w:eastAsia="Times New Roman" w:cstheme="minorHAnsi"/>
          <w:color w:val="000000"/>
          <w:sz w:val="24"/>
          <w:szCs w:val="24"/>
          <w:lang w:eastAsia="es-ES_tradnl"/>
        </w:rPr>
        <w:t>e Prensa de la Región de Murcia</w:t>
      </w:r>
      <w:r w:rsidR="00CB6D7A">
        <w:rPr>
          <w:rFonts w:eastAsia="Times New Roman" w:cstheme="minorHAnsi"/>
          <w:color w:val="000000"/>
          <w:sz w:val="24"/>
          <w:szCs w:val="24"/>
          <w:lang w:eastAsia="es-ES_tradnl"/>
        </w:rPr>
        <w:t>,</w:t>
      </w:r>
      <w:r w:rsidR="00F26317" w:rsidRPr="00F26317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 Asociación de Informadores Gráficos de La Rioja (AiG-Rioja),</w:t>
      </w:r>
      <w:r w:rsidR="00233EBD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 </w:t>
      </w:r>
      <w:r w:rsidR="00F26317" w:rsidRPr="00F26317">
        <w:rPr>
          <w:rFonts w:eastAsia="Times New Roman" w:cstheme="minorHAnsi"/>
          <w:color w:val="000000"/>
          <w:sz w:val="24"/>
          <w:szCs w:val="24"/>
          <w:lang w:eastAsia="es-ES_tradnl"/>
        </w:rPr>
        <w:t>Asociación de Informadores Gráficos de Talavera de la Reina (AIGTR), Asociación Nacional de Informadores Gráficos de Prensa y de Televisión (ANIGP-TV)</w:t>
      </w:r>
      <w:r w:rsidR="00AE3257">
        <w:rPr>
          <w:rFonts w:eastAsia="Times New Roman" w:cstheme="minorHAnsi"/>
          <w:sz w:val="24"/>
          <w:szCs w:val="24"/>
          <w:lang w:eastAsia="es-ES_tradnl"/>
        </w:rPr>
        <w:t xml:space="preserve">, </w:t>
      </w:r>
      <w:r w:rsidR="00805106">
        <w:rPr>
          <w:rFonts w:eastAsia="Times New Roman" w:cstheme="minorHAnsi"/>
          <w:color w:val="000000"/>
          <w:sz w:val="24"/>
          <w:szCs w:val="24"/>
          <w:lang w:eastAsia="es-ES_tradnl"/>
        </w:rPr>
        <w:t>Asociación de Periodistas de la Provincia de Alicante</w:t>
      </w:r>
      <w:r w:rsidR="00805106">
        <w:rPr>
          <w:rFonts w:eastAsia="Times New Roman" w:cstheme="minorHAnsi"/>
          <w:sz w:val="24"/>
          <w:szCs w:val="24"/>
          <w:lang w:eastAsia="es-ES_tradnl"/>
        </w:rPr>
        <w:t xml:space="preserve">, </w:t>
      </w:r>
      <w:r w:rsidR="00CB6D7A">
        <w:rPr>
          <w:rFonts w:eastAsia="Times New Roman" w:cstheme="minorHAnsi"/>
          <w:sz w:val="24"/>
          <w:szCs w:val="24"/>
          <w:lang w:eastAsia="es-ES_tradnl"/>
        </w:rPr>
        <w:t xml:space="preserve">Asociación de Prensa Deportiva de Álava, </w:t>
      </w:r>
      <w:r w:rsidR="00233EBD" w:rsidRPr="00233EBD">
        <w:rPr>
          <w:rFonts w:eastAsia="Times New Roman" w:cstheme="minorHAnsi"/>
          <w:color w:val="000000"/>
          <w:sz w:val="24"/>
          <w:szCs w:val="24"/>
          <w:lang w:eastAsia="es-ES_tradnl"/>
        </w:rPr>
        <w:t>Asociación de la Prensa Deportiva del Principado de Asturias (APDPA)</w:t>
      </w:r>
      <w:r w:rsidR="00B617BA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, </w:t>
      </w:r>
      <w:r w:rsidR="00F26317" w:rsidRPr="00F26317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Asociación Profesional de Fotoperiodistas de Aragón (APFA), Asociación Profesional de Fotoperiodistas Asturianos (APFA), Asociacion Profesional  de Fotoperiodistas Cántabros (APFC), Asociación de Reporteros Gráficos de Navarra (AREGNA/NAGE), Colectivo Profesional de </w:t>
      </w:r>
      <w:proofErr w:type="spellStart"/>
      <w:r w:rsidR="00F26317" w:rsidRPr="00F26317">
        <w:rPr>
          <w:rFonts w:eastAsia="Times New Roman" w:cstheme="minorHAnsi"/>
          <w:color w:val="000000"/>
          <w:sz w:val="24"/>
          <w:szCs w:val="24"/>
          <w:lang w:eastAsia="es-ES_tradnl"/>
        </w:rPr>
        <w:t>Fotoxornalistas</w:t>
      </w:r>
      <w:proofErr w:type="spellEnd"/>
      <w:r w:rsidR="00F26317" w:rsidRPr="00F26317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 de Galicia, </w:t>
      </w:r>
      <w:r w:rsidR="00951D6A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Federación de Asociaciones de Periodistas de España (FAPE), </w:t>
      </w:r>
      <w:r w:rsidR="00805106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Fotorreporteros de Valladolid, </w:t>
      </w:r>
      <w:r w:rsidR="00F26317" w:rsidRPr="00F26317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Unió de </w:t>
      </w:r>
      <w:proofErr w:type="spellStart"/>
      <w:r w:rsidR="00F26317" w:rsidRPr="00F26317">
        <w:rPr>
          <w:rFonts w:eastAsia="Times New Roman" w:cstheme="minorHAnsi"/>
          <w:color w:val="000000"/>
          <w:sz w:val="24"/>
          <w:szCs w:val="24"/>
          <w:lang w:eastAsia="es-ES_tradnl"/>
        </w:rPr>
        <w:t>Periodistes</w:t>
      </w:r>
      <w:proofErr w:type="spellEnd"/>
      <w:r w:rsidR="00F26317" w:rsidRPr="00F26317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 </w:t>
      </w:r>
      <w:proofErr w:type="spellStart"/>
      <w:r w:rsidR="00F26317" w:rsidRPr="00F26317">
        <w:rPr>
          <w:rFonts w:eastAsia="Times New Roman" w:cstheme="minorHAnsi"/>
          <w:color w:val="000000"/>
          <w:sz w:val="24"/>
          <w:szCs w:val="24"/>
          <w:lang w:eastAsia="es-ES_tradnl"/>
        </w:rPr>
        <w:t>Valencians</w:t>
      </w:r>
      <w:proofErr w:type="spellEnd"/>
      <w:r w:rsidR="00233EBD">
        <w:rPr>
          <w:rFonts w:eastAsia="Times New Roman" w:cstheme="minorHAnsi"/>
          <w:color w:val="000000"/>
          <w:sz w:val="24"/>
          <w:szCs w:val="24"/>
          <w:lang w:eastAsia="es-ES_tradnl"/>
        </w:rPr>
        <w:t>.</w:t>
      </w:r>
    </w:p>
    <w:p w14:paraId="1CBAAA58" w14:textId="77777777" w:rsidR="00F26317" w:rsidRPr="000C4F95" w:rsidRDefault="00F26317" w:rsidP="000C4F95">
      <w:pPr>
        <w:jc w:val="both"/>
        <w:rPr>
          <w:sz w:val="24"/>
          <w:szCs w:val="24"/>
        </w:rPr>
      </w:pPr>
    </w:p>
    <w:sectPr w:rsidR="00F26317" w:rsidRPr="000C4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6017AA"/>
    <w:multiLevelType w:val="hybridMultilevel"/>
    <w:tmpl w:val="35E04AC0"/>
    <w:lvl w:ilvl="0" w:tplc="3F1C7B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50645"/>
    <w:multiLevelType w:val="hybridMultilevel"/>
    <w:tmpl w:val="FE64F9DC"/>
    <w:lvl w:ilvl="0" w:tplc="AFE67F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5D"/>
    <w:rsid w:val="000C4F95"/>
    <w:rsid w:val="00233EBD"/>
    <w:rsid w:val="00390AF2"/>
    <w:rsid w:val="003D6EB9"/>
    <w:rsid w:val="00445B18"/>
    <w:rsid w:val="00464486"/>
    <w:rsid w:val="00595C2A"/>
    <w:rsid w:val="005C4AFF"/>
    <w:rsid w:val="0064181C"/>
    <w:rsid w:val="006F5406"/>
    <w:rsid w:val="00775DEE"/>
    <w:rsid w:val="00790E5D"/>
    <w:rsid w:val="00805106"/>
    <w:rsid w:val="00951D6A"/>
    <w:rsid w:val="00987E46"/>
    <w:rsid w:val="009C2251"/>
    <w:rsid w:val="00AB3663"/>
    <w:rsid w:val="00AE3257"/>
    <w:rsid w:val="00B617BA"/>
    <w:rsid w:val="00C1449B"/>
    <w:rsid w:val="00CB6D7A"/>
    <w:rsid w:val="00EA34D0"/>
    <w:rsid w:val="00F26317"/>
    <w:rsid w:val="00FA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572F"/>
  <w15:chartTrackingRefBased/>
  <w15:docId w15:val="{250BCABD-1A05-4D51-8D4B-361D7C15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75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Chirivella</dc:creator>
  <cp:keywords/>
  <dc:description/>
  <cp:lastModifiedBy>Microsoft Office User</cp:lastModifiedBy>
  <cp:revision>16</cp:revision>
  <dcterms:created xsi:type="dcterms:W3CDTF">2020-05-26T06:17:00Z</dcterms:created>
  <dcterms:modified xsi:type="dcterms:W3CDTF">2020-05-27T13:50:00Z</dcterms:modified>
</cp:coreProperties>
</file>